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C062" w14:textId="73F5D27C" w:rsidR="00B17F66" w:rsidRPr="000C76FF" w:rsidRDefault="009E0F43" w:rsidP="000C76FF">
      <w:pPr>
        <w:jc w:val="center"/>
        <w:rPr>
          <w:b/>
          <w:bCs/>
          <w:sz w:val="40"/>
          <w:szCs w:val="40"/>
        </w:rPr>
      </w:pPr>
      <w:r w:rsidRPr="000C76FF">
        <w:rPr>
          <w:b/>
          <w:bCs/>
          <w:sz w:val="40"/>
          <w:szCs w:val="40"/>
        </w:rPr>
        <w:t>Referat fra bestyrelsesmøde</w:t>
      </w:r>
    </w:p>
    <w:tbl>
      <w:tblPr>
        <w:tblStyle w:val="Tabel-Gitter"/>
        <w:tblpPr w:leftFromText="141" w:rightFromText="141" w:vertAnchor="text" w:horzAnchor="margin" w:tblpX="-147" w:tblpY="112"/>
        <w:tblW w:w="0" w:type="auto"/>
        <w:tblLook w:val="04A0" w:firstRow="1" w:lastRow="0" w:firstColumn="1" w:lastColumn="0" w:noHBand="0" w:noVBand="1"/>
      </w:tblPr>
      <w:tblGrid>
        <w:gridCol w:w="1352"/>
        <w:gridCol w:w="7513"/>
      </w:tblGrid>
      <w:tr w:rsidR="009E0F43" w14:paraId="72866E09" w14:textId="77777777" w:rsidTr="00004E5E">
        <w:tc>
          <w:tcPr>
            <w:tcW w:w="1271" w:type="dxa"/>
          </w:tcPr>
          <w:p w14:paraId="0EEA84A9" w14:textId="77777777" w:rsidR="009E0F43" w:rsidRDefault="009E0F43" w:rsidP="00004E5E">
            <w:r w:rsidRPr="000C76FF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7513" w:type="dxa"/>
          </w:tcPr>
          <w:p w14:paraId="55EFFB3E" w14:textId="1E59F55D" w:rsidR="009E0F43" w:rsidRDefault="0071560C" w:rsidP="00004E5E">
            <w:r>
              <w:rPr>
                <w:b/>
                <w:bCs/>
                <w:sz w:val="28"/>
                <w:szCs w:val="28"/>
              </w:rPr>
              <w:t>19</w:t>
            </w:r>
            <w:r w:rsidR="009E0F43" w:rsidRPr="000C76FF">
              <w:rPr>
                <w:b/>
                <w:bCs/>
                <w:sz w:val="28"/>
                <w:szCs w:val="28"/>
              </w:rPr>
              <w:t xml:space="preserve">. </w:t>
            </w:r>
            <w:r w:rsidR="00671EAA">
              <w:rPr>
                <w:b/>
                <w:bCs/>
                <w:sz w:val="28"/>
                <w:szCs w:val="28"/>
              </w:rPr>
              <w:t>september</w:t>
            </w:r>
            <w:r w:rsidR="009E0F43" w:rsidRPr="000C76FF">
              <w:rPr>
                <w:b/>
                <w:bCs/>
                <w:sz w:val="28"/>
                <w:szCs w:val="28"/>
              </w:rPr>
              <w:t xml:space="preserve"> 202</w:t>
            </w:r>
            <w:r w:rsidR="004E437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E0F43" w14:paraId="2BB9CC58" w14:textId="77777777" w:rsidTr="00004E5E">
        <w:tc>
          <w:tcPr>
            <w:tcW w:w="1271" w:type="dxa"/>
          </w:tcPr>
          <w:p w14:paraId="2A383A6B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Klokken</w:t>
            </w:r>
          </w:p>
        </w:tc>
        <w:tc>
          <w:tcPr>
            <w:tcW w:w="7513" w:type="dxa"/>
          </w:tcPr>
          <w:p w14:paraId="4A25EB1E" w14:textId="498E7D4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1</w:t>
            </w:r>
            <w:r w:rsidR="00671EAA">
              <w:rPr>
                <w:b/>
                <w:bCs/>
                <w:sz w:val="28"/>
                <w:szCs w:val="28"/>
              </w:rPr>
              <w:t>6</w:t>
            </w:r>
            <w:r w:rsidRPr="000C76FF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9E0F43" w14:paraId="201AA20E" w14:textId="77777777" w:rsidTr="00004E5E">
        <w:tc>
          <w:tcPr>
            <w:tcW w:w="1271" w:type="dxa"/>
          </w:tcPr>
          <w:p w14:paraId="11E11BC5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Sted</w:t>
            </w:r>
          </w:p>
        </w:tc>
        <w:tc>
          <w:tcPr>
            <w:tcW w:w="7513" w:type="dxa"/>
          </w:tcPr>
          <w:p w14:paraId="03F31934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Rullegårdsvej 28</w:t>
            </w:r>
          </w:p>
        </w:tc>
      </w:tr>
      <w:tr w:rsidR="009E0F43" w14:paraId="053654C4" w14:textId="77777777" w:rsidTr="00004E5E">
        <w:tc>
          <w:tcPr>
            <w:tcW w:w="1271" w:type="dxa"/>
          </w:tcPr>
          <w:p w14:paraId="38C7B579" w14:textId="77777777" w:rsidR="009E0F43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>Deltagere</w:t>
            </w:r>
          </w:p>
        </w:tc>
        <w:tc>
          <w:tcPr>
            <w:tcW w:w="7513" w:type="dxa"/>
          </w:tcPr>
          <w:p w14:paraId="1EBAF42E" w14:textId="5B8C444E" w:rsidR="000C76FF" w:rsidRPr="000C76FF" w:rsidRDefault="009E0F43" w:rsidP="00004E5E">
            <w:pPr>
              <w:rPr>
                <w:b/>
                <w:bCs/>
                <w:sz w:val="28"/>
                <w:szCs w:val="28"/>
              </w:rPr>
            </w:pPr>
            <w:r w:rsidRPr="000C76FF">
              <w:rPr>
                <w:b/>
                <w:bCs/>
                <w:sz w:val="28"/>
                <w:szCs w:val="28"/>
              </w:rPr>
              <w:t xml:space="preserve">Peter Singers, Bent Hesthaven, </w:t>
            </w:r>
            <w:r w:rsidR="00671EAA">
              <w:rPr>
                <w:b/>
                <w:bCs/>
                <w:sz w:val="28"/>
                <w:szCs w:val="28"/>
              </w:rPr>
              <w:t>Mie Elsborg, Anita Vesterdorf, Steen Bilberg, Arne Strøm Pedersen og</w:t>
            </w:r>
            <w:r w:rsidRPr="000C76FF">
              <w:rPr>
                <w:b/>
                <w:bCs/>
                <w:sz w:val="28"/>
                <w:szCs w:val="28"/>
              </w:rPr>
              <w:t xml:space="preserve"> Ilse Hesthaven</w:t>
            </w:r>
            <w:r w:rsidR="00671EAA">
              <w:rPr>
                <w:b/>
                <w:bCs/>
                <w:sz w:val="28"/>
                <w:szCs w:val="28"/>
              </w:rPr>
              <w:t xml:space="preserve"> (ref.)</w:t>
            </w:r>
          </w:p>
        </w:tc>
      </w:tr>
      <w:tr w:rsidR="009E0F43" w14:paraId="6498AB0B" w14:textId="77777777" w:rsidTr="00004E5E">
        <w:tc>
          <w:tcPr>
            <w:tcW w:w="1271" w:type="dxa"/>
          </w:tcPr>
          <w:p w14:paraId="105EA4B2" w14:textId="77777777" w:rsidR="009E0F43" w:rsidRDefault="009E0F43" w:rsidP="00004E5E">
            <w:r w:rsidRPr="000C76FF">
              <w:rPr>
                <w:b/>
                <w:bCs/>
                <w:sz w:val="28"/>
                <w:szCs w:val="28"/>
              </w:rPr>
              <w:t>Afbud</w:t>
            </w:r>
          </w:p>
        </w:tc>
        <w:tc>
          <w:tcPr>
            <w:tcW w:w="7513" w:type="dxa"/>
          </w:tcPr>
          <w:p w14:paraId="19E0EAB4" w14:textId="77777777" w:rsidR="009E0F43" w:rsidRDefault="009E0F43" w:rsidP="00004E5E"/>
        </w:tc>
      </w:tr>
    </w:tbl>
    <w:p w14:paraId="3898CD91" w14:textId="77777777" w:rsidR="009E0F43" w:rsidRDefault="009E0F43" w:rsidP="009E0F43"/>
    <w:p w14:paraId="2A0F793E" w14:textId="2EAB189D" w:rsidR="009E0F43" w:rsidRDefault="009E0F43" w:rsidP="009E0F43">
      <w:pPr>
        <w:jc w:val="center"/>
      </w:pPr>
    </w:p>
    <w:p w14:paraId="74DC17BF" w14:textId="3A87FCFD" w:rsidR="009E0F43" w:rsidRDefault="009E0F43" w:rsidP="009E0F43">
      <w:pPr>
        <w:jc w:val="center"/>
      </w:pPr>
    </w:p>
    <w:p w14:paraId="5ABEA6C8" w14:textId="77777777" w:rsidR="009E0F43" w:rsidRDefault="009E0F43" w:rsidP="009E0F43">
      <w:pPr>
        <w:jc w:val="center"/>
      </w:pPr>
    </w:p>
    <w:p w14:paraId="2F4C377B" w14:textId="77777777" w:rsidR="009E0F43" w:rsidRDefault="009E0F43" w:rsidP="009E0F43">
      <w:pPr>
        <w:jc w:val="center"/>
      </w:pPr>
    </w:p>
    <w:p w14:paraId="609702E5" w14:textId="77777777" w:rsidR="009E0F43" w:rsidRDefault="009E0F43" w:rsidP="009E0F43"/>
    <w:p w14:paraId="7ACE3D72" w14:textId="1091A26A" w:rsidR="009E0F43" w:rsidRDefault="009E0F43" w:rsidP="009E0F43">
      <w:pPr>
        <w:jc w:val="center"/>
      </w:pPr>
      <w:r w:rsidRPr="00876820">
        <w:rPr>
          <w:b/>
          <w:bCs/>
          <w:sz w:val="40"/>
          <w:szCs w:val="40"/>
        </w:rPr>
        <w:t>Dagsorden</w:t>
      </w:r>
    </w:p>
    <w:tbl>
      <w:tblPr>
        <w:tblStyle w:val="Tabel-Gitter"/>
        <w:tblW w:w="9851" w:type="dxa"/>
        <w:tblLook w:val="04A0" w:firstRow="1" w:lastRow="0" w:firstColumn="1" w:lastColumn="0" w:noHBand="0" w:noVBand="1"/>
      </w:tblPr>
      <w:tblGrid>
        <w:gridCol w:w="1300"/>
        <w:gridCol w:w="3481"/>
        <w:gridCol w:w="5070"/>
      </w:tblGrid>
      <w:tr w:rsidR="000C76FF" w:rsidRPr="00876820" w14:paraId="399C0A32" w14:textId="77777777" w:rsidTr="00237385">
        <w:trPr>
          <w:trHeight w:val="324"/>
        </w:trPr>
        <w:tc>
          <w:tcPr>
            <w:tcW w:w="1300" w:type="dxa"/>
          </w:tcPr>
          <w:p w14:paraId="6A3657B6" w14:textId="199E4D21" w:rsidR="000C76FF" w:rsidRPr="00876820" w:rsidRDefault="000C76FF" w:rsidP="00876820">
            <w:pPr>
              <w:rPr>
                <w:b/>
                <w:bCs/>
                <w:sz w:val="28"/>
                <w:szCs w:val="28"/>
              </w:rPr>
            </w:pPr>
            <w:r w:rsidRPr="00876820">
              <w:rPr>
                <w:b/>
                <w:bCs/>
                <w:sz w:val="28"/>
                <w:szCs w:val="28"/>
              </w:rPr>
              <w:t>Punkt</w:t>
            </w:r>
          </w:p>
        </w:tc>
        <w:tc>
          <w:tcPr>
            <w:tcW w:w="3481" w:type="dxa"/>
          </w:tcPr>
          <w:p w14:paraId="41CFD110" w14:textId="5930CC3B" w:rsidR="000C76FF" w:rsidRPr="00876820" w:rsidRDefault="000C76FF" w:rsidP="00876820">
            <w:pPr>
              <w:rPr>
                <w:b/>
                <w:bCs/>
                <w:sz w:val="28"/>
                <w:szCs w:val="28"/>
              </w:rPr>
            </w:pPr>
            <w:r w:rsidRPr="00876820">
              <w:rPr>
                <w:b/>
                <w:bCs/>
                <w:sz w:val="28"/>
                <w:szCs w:val="28"/>
              </w:rPr>
              <w:t>Tekst</w:t>
            </w:r>
          </w:p>
        </w:tc>
        <w:tc>
          <w:tcPr>
            <w:tcW w:w="5070" w:type="dxa"/>
          </w:tcPr>
          <w:p w14:paraId="5C941FFD" w14:textId="7F7B0FB9" w:rsidR="000C76FF" w:rsidRPr="00876820" w:rsidRDefault="00876820" w:rsidP="00876820">
            <w:pPr>
              <w:rPr>
                <w:b/>
                <w:bCs/>
                <w:sz w:val="28"/>
                <w:szCs w:val="28"/>
              </w:rPr>
            </w:pPr>
            <w:r w:rsidRPr="00876820">
              <w:rPr>
                <w:b/>
                <w:bCs/>
                <w:sz w:val="28"/>
                <w:szCs w:val="28"/>
              </w:rPr>
              <w:t>Orientering</w:t>
            </w:r>
            <w:r w:rsidR="000C76FF" w:rsidRPr="00876820">
              <w:rPr>
                <w:b/>
                <w:bCs/>
                <w:sz w:val="28"/>
                <w:szCs w:val="28"/>
              </w:rPr>
              <w:t>/Beslutning</w:t>
            </w:r>
          </w:p>
        </w:tc>
      </w:tr>
      <w:tr w:rsidR="000C76FF" w:rsidRPr="00876820" w14:paraId="5853C46C" w14:textId="77777777" w:rsidTr="00237385">
        <w:trPr>
          <w:trHeight w:val="678"/>
        </w:trPr>
        <w:tc>
          <w:tcPr>
            <w:tcW w:w="1300" w:type="dxa"/>
          </w:tcPr>
          <w:p w14:paraId="323FFF79" w14:textId="04365FEE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81" w:type="dxa"/>
          </w:tcPr>
          <w:p w14:paraId="5C38A098" w14:textId="7B9A78A2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Underskrivning af referat fra sidste møde</w:t>
            </w:r>
          </w:p>
        </w:tc>
        <w:tc>
          <w:tcPr>
            <w:tcW w:w="5070" w:type="dxa"/>
          </w:tcPr>
          <w:p w14:paraId="0375C6AE" w14:textId="113ADBFD" w:rsidR="000C76FF" w:rsidRPr="00876820" w:rsidRDefault="005F3F76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Referatet blev underskrevet uden bemærkninger.</w:t>
            </w:r>
          </w:p>
        </w:tc>
      </w:tr>
      <w:tr w:rsidR="000C76FF" w:rsidRPr="00876820" w14:paraId="484E4DE0" w14:textId="77777777" w:rsidTr="00237385">
        <w:trPr>
          <w:trHeight w:val="1002"/>
        </w:trPr>
        <w:tc>
          <w:tcPr>
            <w:tcW w:w="1300" w:type="dxa"/>
          </w:tcPr>
          <w:p w14:paraId="20A33A74" w14:textId="1FB06613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81" w:type="dxa"/>
          </w:tcPr>
          <w:p w14:paraId="3106381A" w14:textId="1C5B0A90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Økonomi-balance ofr 2021 budget 2022</w:t>
            </w:r>
          </w:p>
        </w:tc>
        <w:tc>
          <w:tcPr>
            <w:tcW w:w="5070" w:type="dxa"/>
          </w:tcPr>
          <w:p w14:paraId="56A30D9E" w14:textId="3234ED4F" w:rsidR="005F3F76" w:rsidRPr="00876820" w:rsidRDefault="005F3F76" w:rsidP="009C1D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Bent Hesthaven orienterede om økonomien </w:t>
            </w:r>
            <w:r w:rsidR="009C1DFF">
              <w:rPr>
                <w:b/>
                <w:bCs/>
                <w:sz w:val="28"/>
                <w:szCs w:val="28"/>
              </w:rPr>
              <w:t>og budgetopfølgning til videre bearbejdelse.</w:t>
            </w:r>
          </w:p>
        </w:tc>
      </w:tr>
      <w:tr w:rsidR="000C76FF" w:rsidRPr="00876820" w14:paraId="388B4887" w14:textId="77777777" w:rsidTr="00237385">
        <w:trPr>
          <w:trHeight w:val="1002"/>
        </w:trPr>
        <w:tc>
          <w:tcPr>
            <w:tcW w:w="1300" w:type="dxa"/>
          </w:tcPr>
          <w:p w14:paraId="7F0E5E4B" w14:textId="7D47D914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81" w:type="dxa"/>
          </w:tcPr>
          <w:p w14:paraId="65444DDE" w14:textId="0B18BE45" w:rsidR="000C76FF" w:rsidRPr="00876820" w:rsidRDefault="009C1DFF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Nye medlemmer</w:t>
            </w:r>
          </w:p>
        </w:tc>
        <w:tc>
          <w:tcPr>
            <w:tcW w:w="5070" w:type="dxa"/>
          </w:tcPr>
          <w:p w14:paraId="086C29C6" w14:textId="29B3E258" w:rsidR="000C76FF" w:rsidRPr="00876820" w:rsidRDefault="009C1DFF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 planlægges tiltag til nye medlemmer medio oktober. Mie Elsborg arbejder videre hermed.</w:t>
            </w:r>
          </w:p>
        </w:tc>
      </w:tr>
      <w:tr w:rsidR="000C76FF" w:rsidRPr="00876820" w14:paraId="401B44E6" w14:textId="77777777" w:rsidTr="00237385">
        <w:trPr>
          <w:trHeight w:val="1666"/>
        </w:trPr>
        <w:tc>
          <w:tcPr>
            <w:tcW w:w="1300" w:type="dxa"/>
          </w:tcPr>
          <w:p w14:paraId="526A3457" w14:textId="0E18177A" w:rsidR="000C76FF" w:rsidRPr="00876820" w:rsidRDefault="0031149D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81" w:type="dxa"/>
          </w:tcPr>
          <w:p w14:paraId="4F66CA84" w14:textId="53DDDE62" w:rsidR="000C76FF" w:rsidRPr="00876820" w:rsidRDefault="009C1DFF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Orientering om planlagt møde med Læsø Kommune</w:t>
            </w:r>
          </w:p>
        </w:tc>
        <w:tc>
          <w:tcPr>
            <w:tcW w:w="5070" w:type="dxa"/>
          </w:tcPr>
          <w:p w14:paraId="35740CC9" w14:textId="7E4E42AE" w:rsidR="000C76FF" w:rsidRPr="00876820" w:rsidRDefault="009C1DFF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Peter Singers og Bent Hesthaven har holdt møde med Leif Ladefoged og kommunaldirektør </w:t>
            </w:r>
            <w:r w:rsidR="00450692">
              <w:rPr>
                <w:b/>
                <w:bCs/>
                <w:sz w:val="28"/>
                <w:szCs w:val="28"/>
              </w:rPr>
              <w:t xml:space="preserve">Kurt Bennetsen </w:t>
            </w:r>
            <w:r>
              <w:rPr>
                <w:b/>
                <w:bCs/>
                <w:sz w:val="28"/>
                <w:szCs w:val="28"/>
              </w:rPr>
              <w:t xml:space="preserve">om muligheden for transport </w:t>
            </w:r>
            <w:r w:rsidR="00DA1D90">
              <w:rPr>
                <w:b/>
                <w:bCs/>
                <w:sz w:val="28"/>
                <w:szCs w:val="28"/>
              </w:rPr>
              <w:t>fra skolen til golfbanen og</w:t>
            </w:r>
            <w:r w:rsidR="00237385">
              <w:rPr>
                <w:b/>
                <w:bCs/>
                <w:sz w:val="28"/>
                <w:szCs w:val="28"/>
              </w:rPr>
              <w:t xml:space="preserve"> muligheder til a</w:t>
            </w:r>
            <w:r w:rsidR="00DA430A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 opnå </w:t>
            </w:r>
            <w:r w:rsidR="00DA1D90">
              <w:rPr>
                <w:b/>
                <w:bCs/>
                <w:sz w:val="28"/>
                <w:szCs w:val="28"/>
              </w:rPr>
              <w:t xml:space="preserve">eventuelle </w:t>
            </w:r>
            <w:r>
              <w:rPr>
                <w:b/>
                <w:bCs/>
                <w:sz w:val="28"/>
                <w:szCs w:val="28"/>
              </w:rPr>
              <w:t>tilskud til klubben.</w:t>
            </w:r>
          </w:p>
        </w:tc>
      </w:tr>
      <w:tr w:rsidR="000C76FF" w:rsidRPr="00876820" w14:paraId="1B75E8B7" w14:textId="77777777" w:rsidTr="00237385">
        <w:trPr>
          <w:trHeight w:val="2359"/>
        </w:trPr>
        <w:tc>
          <w:tcPr>
            <w:tcW w:w="1300" w:type="dxa"/>
          </w:tcPr>
          <w:p w14:paraId="712F0923" w14:textId="5D0FB295" w:rsidR="000C76FF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81" w:type="dxa"/>
          </w:tcPr>
          <w:p w14:paraId="347E7EE6" w14:textId="3EE78CDB" w:rsidR="000C76FF" w:rsidRPr="00876820" w:rsidRDefault="009C1DFF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Ønsker vedrørende investering</w:t>
            </w:r>
          </w:p>
        </w:tc>
        <w:tc>
          <w:tcPr>
            <w:tcW w:w="5070" w:type="dxa"/>
          </w:tcPr>
          <w:p w14:paraId="122DC15F" w14:textId="114B2B9D" w:rsidR="000C76FF" w:rsidRDefault="00DA1D9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Vertikalskæreren </w:t>
            </w:r>
            <w:r w:rsidR="00450692">
              <w:rPr>
                <w:b/>
                <w:bCs/>
                <w:sz w:val="28"/>
                <w:szCs w:val="28"/>
              </w:rPr>
              <w:t xml:space="preserve">til greens </w:t>
            </w:r>
            <w:r>
              <w:rPr>
                <w:b/>
                <w:bCs/>
                <w:sz w:val="28"/>
                <w:szCs w:val="28"/>
              </w:rPr>
              <w:t>er slidt op. Renovering undersøges og evt. køb af en brugt.</w:t>
            </w:r>
          </w:p>
          <w:p w14:paraId="6071C4E3" w14:textId="36BEC74F" w:rsidR="00DA1D90" w:rsidRDefault="00DA1D9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Søge midler til halvtag ved maskinhuset til beskyttelse af m</w:t>
            </w:r>
            <w:r w:rsidR="00237385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skinerne om vinteren.</w:t>
            </w:r>
          </w:p>
          <w:p w14:paraId="73D708B4" w14:textId="1998C270" w:rsidR="00DA1D90" w:rsidRPr="00876820" w:rsidRDefault="00DA1D9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 bevilges 50.000 kr</w:t>
            </w:r>
            <w:r w:rsidR="00DA430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til udkørsel af kompost på banen i efteråret.</w:t>
            </w:r>
          </w:p>
        </w:tc>
      </w:tr>
      <w:tr w:rsidR="000C76FF" w:rsidRPr="00876820" w14:paraId="349E3041" w14:textId="77777777" w:rsidTr="00237385">
        <w:trPr>
          <w:trHeight w:val="1666"/>
        </w:trPr>
        <w:tc>
          <w:tcPr>
            <w:tcW w:w="1300" w:type="dxa"/>
          </w:tcPr>
          <w:p w14:paraId="156D69C2" w14:textId="09B75BC4" w:rsidR="000C76FF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81" w:type="dxa"/>
          </w:tcPr>
          <w:p w14:paraId="217EF093" w14:textId="7C20C5EA" w:rsidR="000C76FF" w:rsidRPr="00876820" w:rsidRDefault="00DA1D9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LAG tilskud vedr. lukket overdækning på drivingrange</w:t>
            </w:r>
          </w:p>
        </w:tc>
        <w:tc>
          <w:tcPr>
            <w:tcW w:w="5070" w:type="dxa"/>
          </w:tcPr>
          <w:p w14:paraId="2A5E9167" w14:textId="3211C5A5" w:rsidR="000C76FF" w:rsidRDefault="00DA1D9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 ikke afsluttet</w:t>
            </w:r>
            <w:r w:rsidR="004E0B00">
              <w:rPr>
                <w:b/>
                <w:bCs/>
                <w:sz w:val="28"/>
                <w:szCs w:val="28"/>
              </w:rPr>
              <w:t xml:space="preserve"> </w:t>
            </w:r>
            <w:r w:rsidR="00DA430A">
              <w:rPr>
                <w:b/>
                <w:bCs/>
                <w:sz w:val="28"/>
                <w:szCs w:val="28"/>
              </w:rPr>
              <w:t>pga.</w:t>
            </w:r>
            <w:r w:rsidR="004E0B00">
              <w:rPr>
                <w:b/>
                <w:bCs/>
                <w:sz w:val="28"/>
                <w:szCs w:val="28"/>
              </w:rPr>
              <w:t xml:space="preserve"> vores delvis momsregistrering af sponsorer.</w:t>
            </w:r>
          </w:p>
          <w:p w14:paraId="1DDFFA9E" w14:textId="100C2771" w:rsidR="004E0B00" w:rsidRPr="00876820" w:rsidRDefault="004E0B00" w:rsidP="004E0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Der var bevilget 202.000, men </w:t>
            </w:r>
            <w:r w:rsidR="00DA430A">
              <w:rPr>
                <w:b/>
                <w:bCs/>
                <w:sz w:val="28"/>
                <w:szCs w:val="28"/>
              </w:rPr>
              <w:t>pga.</w:t>
            </w:r>
            <w:r>
              <w:rPr>
                <w:b/>
                <w:bCs/>
                <w:sz w:val="28"/>
                <w:szCs w:val="28"/>
              </w:rPr>
              <w:t xml:space="preserve"> moms 42.000 var der enighed om at hjemtage de 160.000 nu.</w:t>
            </w:r>
          </w:p>
        </w:tc>
      </w:tr>
      <w:tr w:rsidR="000C76FF" w:rsidRPr="00876820" w14:paraId="1FF685A9" w14:textId="77777777" w:rsidTr="00237385">
        <w:trPr>
          <w:trHeight w:val="1680"/>
        </w:trPr>
        <w:tc>
          <w:tcPr>
            <w:tcW w:w="1300" w:type="dxa"/>
          </w:tcPr>
          <w:p w14:paraId="33ADF193" w14:textId="2D501D1C" w:rsidR="000C76FF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1" w:type="dxa"/>
          </w:tcPr>
          <w:p w14:paraId="33196494" w14:textId="2E3E3356" w:rsidR="000C76FF" w:rsidRPr="00876820" w:rsidRDefault="004E0B0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Samarbejdsaftale med Læsø Golf Resort</w:t>
            </w:r>
          </w:p>
        </w:tc>
        <w:tc>
          <w:tcPr>
            <w:tcW w:w="5070" w:type="dxa"/>
          </w:tcPr>
          <w:p w14:paraId="6C278694" w14:textId="14680ED1" w:rsidR="003C4EBE" w:rsidRDefault="004E0B00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Der blev udvekslet erfaringer og bestyrelserne arbejder videre med </w:t>
            </w:r>
            <w:r w:rsidR="005D6BC8">
              <w:rPr>
                <w:b/>
                <w:bCs/>
                <w:sz w:val="28"/>
                <w:szCs w:val="28"/>
              </w:rPr>
              <w:t>at finde fælles fodslag om at optimere forskellige gøremål.</w:t>
            </w:r>
          </w:p>
          <w:p w14:paraId="703442E0" w14:textId="3330A49A" w:rsidR="003C4EBE" w:rsidRPr="00876820" w:rsidRDefault="003C4EBE" w:rsidP="009E0F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4EBE" w:rsidRPr="00876820" w14:paraId="54729AC9" w14:textId="77777777" w:rsidTr="00237385">
        <w:trPr>
          <w:trHeight w:val="1002"/>
        </w:trPr>
        <w:tc>
          <w:tcPr>
            <w:tcW w:w="1300" w:type="dxa"/>
          </w:tcPr>
          <w:p w14:paraId="4C2FCE31" w14:textId="2AED8418" w:rsidR="003C4EBE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481" w:type="dxa"/>
          </w:tcPr>
          <w:p w14:paraId="61061281" w14:textId="117581CC" w:rsidR="003C4EBE" w:rsidRDefault="005D6BC8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Fremtidsplaner vedr. evt. køb eller fortsat leje</w:t>
            </w:r>
          </w:p>
        </w:tc>
        <w:tc>
          <w:tcPr>
            <w:tcW w:w="5070" w:type="dxa"/>
          </w:tcPr>
          <w:p w14:paraId="4100BD7F" w14:textId="242FE362" w:rsidR="003C4EBE" w:rsidRDefault="005D6BC8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 var enighed om at fortsætte lejemålet og investere i forbedringer på banen.</w:t>
            </w:r>
          </w:p>
        </w:tc>
      </w:tr>
      <w:tr w:rsidR="003C4EBE" w:rsidRPr="00876820" w14:paraId="0BFBC330" w14:textId="77777777" w:rsidTr="00237385">
        <w:trPr>
          <w:trHeight w:val="663"/>
        </w:trPr>
        <w:tc>
          <w:tcPr>
            <w:tcW w:w="1300" w:type="dxa"/>
          </w:tcPr>
          <w:p w14:paraId="3F063502" w14:textId="2D432AE2" w:rsidR="003C4EBE" w:rsidRDefault="003C4EBE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481" w:type="dxa"/>
          </w:tcPr>
          <w:p w14:paraId="6C2C5F05" w14:textId="24538BDC" w:rsidR="003C4EBE" w:rsidRDefault="005D6BC8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Nyt fra udvalgene</w:t>
            </w:r>
          </w:p>
        </w:tc>
        <w:tc>
          <w:tcPr>
            <w:tcW w:w="5070" w:type="dxa"/>
          </w:tcPr>
          <w:p w14:paraId="7D464616" w14:textId="44E68138" w:rsidR="003C4EBE" w:rsidRDefault="00450692" w:rsidP="009E0F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 blev orienteret om en kommende HCP konference i Ørnehøj Gold Klub.</w:t>
            </w:r>
          </w:p>
        </w:tc>
      </w:tr>
      <w:tr w:rsidR="00237385" w:rsidRPr="00876820" w14:paraId="3D49920F" w14:textId="77777777" w:rsidTr="00237385">
        <w:trPr>
          <w:trHeight w:val="1341"/>
        </w:trPr>
        <w:tc>
          <w:tcPr>
            <w:tcW w:w="1300" w:type="dxa"/>
          </w:tcPr>
          <w:p w14:paraId="5FE9F0F8" w14:textId="770F18CC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481" w:type="dxa"/>
          </w:tcPr>
          <w:p w14:paraId="2CCE53C7" w14:textId="16CB7D74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070" w:type="dxa"/>
          </w:tcPr>
          <w:p w14:paraId="0DBA026E" w14:textId="1B5B17C2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 blev drøftet om klubbens blokeringer i forbindelse med klubbens mesterskaber skal ændres.</w:t>
            </w:r>
          </w:p>
          <w:p w14:paraId="0270D289" w14:textId="468EB443" w:rsidR="00237385" w:rsidRDefault="00A06722" w:rsidP="009A38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Der </w:t>
            </w:r>
            <w:r w:rsidR="00202B3B">
              <w:rPr>
                <w:b/>
                <w:bCs/>
                <w:sz w:val="28"/>
                <w:szCs w:val="28"/>
              </w:rPr>
              <w:t>blev fremlagt</w:t>
            </w:r>
            <w:r>
              <w:rPr>
                <w:b/>
                <w:bCs/>
                <w:sz w:val="28"/>
                <w:szCs w:val="28"/>
              </w:rPr>
              <w:t xml:space="preserve"> ønske fra Dameklubben om ændring af starttider. Det blander bestyrelsen sig ikke i</w:t>
            </w:r>
            <w:r w:rsidR="009A387C">
              <w:rPr>
                <w:b/>
                <w:bCs/>
                <w:sz w:val="28"/>
                <w:szCs w:val="28"/>
              </w:rPr>
              <w:t xml:space="preserve">. </w:t>
            </w:r>
            <w:r w:rsidR="009A387C" w:rsidRPr="009A387C">
              <w:rPr>
                <w:b/>
                <w:bCs/>
                <w:sz w:val="28"/>
                <w:szCs w:val="28"/>
              </w:rPr>
              <w:t>De</w:t>
            </w:r>
            <w:r w:rsidR="00202B3B">
              <w:rPr>
                <w:b/>
                <w:bCs/>
                <w:sz w:val="28"/>
                <w:szCs w:val="28"/>
              </w:rPr>
              <w:t xml:space="preserve">t </w:t>
            </w:r>
            <w:r w:rsidR="009A387C" w:rsidRPr="009A387C">
              <w:rPr>
                <w:b/>
                <w:bCs/>
                <w:sz w:val="28"/>
                <w:szCs w:val="28"/>
              </w:rPr>
              <w:t xml:space="preserve">blev dog tilkendegivet, at damedag tidligst kan starte kl. 10.30 af hensyn til eventuelle </w:t>
            </w:r>
            <w:r w:rsidR="00202B3B" w:rsidRPr="009A387C">
              <w:rPr>
                <w:b/>
                <w:bCs/>
                <w:sz w:val="28"/>
                <w:szCs w:val="28"/>
              </w:rPr>
              <w:t>greenfeegæster</w:t>
            </w:r>
            <w:r w:rsidR="009A387C" w:rsidRPr="009A387C">
              <w:rPr>
                <w:b/>
                <w:bCs/>
                <w:sz w:val="28"/>
                <w:szCs w:val="28"/>
              </w:rPr>
              <w:t>, der ankommer med færgen 9.20.</w:t>
            </w:r>
          </w:p>
        </w:tc>
      </w:tr>
      <w:tr w:rsidR="00237385" w:rsidRPr="00876820" w14:paraId="04788984" w14:textId="77777777" w:rsidTr="00237385">
        <w:trPr>
          <w:trHeight w:val="324"/>
        </w:trPr>
        <w:tc>
          <w:tcPr>
            <w:tcW w:w="1300" w:type="dxa"/>
          </w:tcPr>
          <w:p w14:paraId="4C45D839" w14:textId="3C5555C9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481" w:type="dxa"/>
          </w:tcPr>
          <w:p w14:paraId="2E84D534" w14:textId="5A8D52AC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070" w:type="dxa"/>
          </w:tcPr>
          <w:p w14:paraId="38F40535" w14:textId="78DCEE1C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 oktober kl. 19 på Rullegårdsvej.</w:t>
            </w:r>
          </w:p>
        </w:tc>
      </w:tr>
      <w:tr w:rsidR="00237385" w:rsidRPr="00876820" w14:paraId="3A68EF13" w14:textId="77777777" w:rsidTr="00237385">
        <w:trPr>
          <w:trHeight w:val="324"/>
        </w:trPr>
        <w:tc>
          <w:tcPr>
            <w:tcW w:w="1300" w:type="dxa"/>
          </w:tcPr>
          <w:p w14:paraId="7CF0E983" w14:textId="436CDE40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1" w:type="dxa"/>
          </w:tcPr>
          <w:p w14:paraId="413B4DB0" w14:textId="75D95629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</w:tcPr>
          <w:p w14:paraId="1B201F99" w14:textId="6CD65ACF" w:rsidR="00237385" w:rsidRDefault="00237385" w:rsidP="002373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D14BF49" w14:textId="77777777" w:rsidR="00BE702D" w:rsidRDefault="00BE702D" w:rsidP="005F5A84">
      <w:pPr>
        <w:rPr>
          <w:b/>
          <w:bCs/>
          <w:sz w:val="28"/>
          <w:szCs w:val="28"/>
        </w:rPr>
      </w:pPr>
    </w:p>
    <w:p w14:paraId="5A38D1A0" w14:textId="77777777" w:rsidR="0097517F" w:rsidRDefault="0097517F" w:rsidP="001A7F1E">
      <w:pPr>
        <w:jc w:val="center"/>
        <w:rPr>
          <w:b/>
          <w:bCs/>
          <w:sz w:val="28"/>
          <w:szCs w:val="28"/>
        </w:rPr>
      </w:pPr>
    </w:p>
    <w:p w14:paraId="59918855" w14:textId="1619BEDA" w:rsidR="00876820" w:rsidRDefault="009E0F43" w:rsidP="0097517F">
      <w:pPr>
        <w:jc w:val="center"/>
        <w:rPr>
          <w:b/>
          <w:bCs/>
          <w:sz w:val="28"/>
          <w:szCs w:val="28"/>
        </w:rPr>
      </w:pPr>
      <w:r w:rsidRPr="00876820">
        <w:rPr>
          <w:b/>
          <w:bCs/>
          <w:sz w:val="28"/>
          <w:szCs w:val="28"/>
        </w:rPr>
        <w:t>Referat</w:t>
      </w:r>
      <w:r>
        <w:t xml:space="preserve"> </w:t>
      </w:r>
      <w:r w:rsidRPr="00876820">
        <w:rPr>
          <w:b/>
          <w:bCs/>
          <w:sz w:val="28"/>
          <w:szCs w:val="28"/>
        </w:rPr>
        <w:t>godken</w:t>
      </w:r>
      <w:r w:rsidR="001A7F1E">
        <w:rPr>
          <w:b/>
          <w:bCs/>
          <w:sz w:val="28"/>
          <w:szCs w:val="28"/>
        </w:rPr>
        <w:t>dt</w:t>
      </w:r>
    </w:p>
    <w:p w14:paraId="74BB5C93" w14:textId="52DB7A1F" w:rsidR="0097517F" w:rsidRDefault="0097517F" w:rsidP="0097517F">
      <w:pPr>
        <w:jc w:val="center"/>
        <w:rPr>
          <w:b/>
          <w:bCs/>
          <w:sz w:val="28"/>
          <w:szCs w:val="28"/>
        </w:rPr>
      </w:pPr>
    </w:p>
    <w:p w14:paraId="48E8E7E1" w14:textId="77777777" w:rsidR="0097517F" w:rsidRDefault="0097517F" w:rsidP="0097517F">
      <w:pPr>
        <w:jc w:val="center"/>
        <w:rPr>
          <w:b/>
          <w:bCs/>
          <w:sz w:val="28"/>
          <w:szCs w:val="28"/>
        </w:rPr>
      </w:pPr>
    </w:p>
    <w:p w14:paraId="7E60739F" w14:textId="1DC14109" w:rsidR="00876820" w:rsidRDefault="007658C7" w:rsidP="007658C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Pr="007658C7">
        <w:rPr>
          <w:sz w:val="28"/>
          <w:szCs w:val="28"/>
        </w:rPr>
        <w:t xml:space="preserve">        </w:t>
      </w:r>
      <w:r w:rsidRPr="007658C7">
        <w:rPr>
          <w:sz w:val="28"/>
          <w:szCs w:val="28"/>
        </w:rPr>
        <w:tab/>
      </w:r>
    </w:p>
    <w:p w14:paraId="32644FB3" w14:textId="6118FBB1" w:rsidR="007658C7" w:rsidRDefault="007658C7" w:rsidP="007658C7">
      <w:pPr>
        <w:rPr>
          <w:sz w:val="28"/>
          <w:szCs w:val="28"/>
        </w:rPr>
      </w:pPr>
      <w:r>
        <w:rPr>
          <w:sz w:val="28"/>
          <w:szCs w:val="28"/>
        </w:rPr>
        <w:t>Peter Singers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02D" w:rsidRPr="00BE702D">
        <w:rPr>
          <w:sz w:val="28"/>
          <w:szCs w:val="28"/>
        </w:rPr>
        <w:t>Bent Hesthaven</w:t>
      </w:r>
    </w:p>
    <w:p w14:paraId="47572366" w14:textId="77777777" w:rsidR="0097517F" w:rsidRDefault="0097517F" w:rsidP="007658C7">
      <w:pPr>
        <w:rPr>
          <w:sz w:val="28"/>
          <w:szCs w:val="28"/>
        </w:rPr>
      </w:pPr>
    </w:p>
    <w:p w14:paraId="04487BAE" w14:textId="77777777" w:rsidR="001A7F1E" w:rsidRDefault="001A7F1E" w:rsidP="007658C7">
      <w:pPr>
        <w:rPr>
          <w:sz w:val="28"/>
          <w:szCs w:val="28"/>
        </w:rPr>
      </w:pPr>
    </w:p>
    <w:p w14:paraId="0F1965C8" w14:textId="6326C323" w:rsidR="007658C7" w:rsidRDefault="007658C7" w:rsidP="007658C7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114563126"/>
      <w:r w:rsidR="001A7F1E">
        <w:rPr>
          <w:sz w:val="28"/>
          <w:szCs w:val="28"/>
        </w:rPr>
        <w:t>____________________</w:t>
      </w:r>
      <w:bookmarkEnd w:id="0"/>
    </w:p>
    <w:p w14:paraId="131CA35A" w14:textId="167C974F" w:rsidR="001A7F1E" w:rsidRDefault="001A7F1E" w:rsidP="007658C7">
      <w:pPr>
        <w:rPr>
          <w:sz w:val="28"/>
          <w:szCs w:val="28"/>
        </w:rPr>
      </w:pPr>
      <w:r>
        <w:rPr>
          <w:sz w:val="28"/>
          <w:szCs w:val="28"/>
        </w:rPr>
        <w:t>Mie Elsborg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Arne Strøm Pedersen</w:t>
      </w:r>
    </w:p>
    <w:p w14:paraId="03FBEF86" w14:textId="77777777" w:rsidR="0097517F" w:rsidRDefault="0097517F" w:rsidP="007658C7">
      <w:pPr>
        <w:rPr>
          <w:sz w:val="28"/>
          <w:szCs w:val="28"/>
        </w:rPr>
      </w:pPr>
    </w:p>
    <w:p w14:paraId="5D280051" w14:textId="77777777" w:rsidR="001A7F1E" w:rsidRDefault="001A7F1E" w:rsidP="007658C7">
      <w:pPr>
        <w:rPr>
          <w:sz w:val="28"/>
          <w:szCs w:val="28"/>
        </w:rPr>
      </w:pPr>
    </w:p>
    <w:p w14:paraId="053D93FA" w14:textId="77777777" w:rsidR="001A7F1E" w:rsidRDefault="001A7F1E" w:rsidP="001A7F1E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7658C7" w:rsidRPr="001A7F1E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0AAA1FEC" w14:textId="07D4139A" w:rsidR="005F5A84" w:rsidRPr="001A7F1E" w:rsidRDefault="001A7F1E" w:rsidP="007658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Anita Vesterdorf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Steen Bilberg</w:t>
      </w:r>
    </w:p>
    <w:p w14:paraId="385E0397" w14:textId="50CEC396" w:rsidR="005F5A84" w:rsidRDefault="005F5A84" w:rsidP="007658C7">
      <w:pPr>
        <w:rPr>
          <w:sz w:val="28"/>
          <w:szCs w:val="28"/>
        </w:rPr>
      </w:pPr>
    </w:p>
    <w:p w14:paraId="1FA4AAC7" w14:textId="77777777" w:rsidR="0097517F" w:rsidRDefault="0097517F" w:rsidP="007658C7">
      <w:pPr>
        <w:rPr>
          <w:sz w:val="28"/>
          <w:szCs w:val="28"/>
        </w:rPr>
      </w:pPr>
    </w:p>
    <w:p w14:paraId="525D84D1" w14:textId="77777777" w:rsidR="0097517F" w:rsidRDefault="0097517F" w:rsidP="007658C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5F5A84" w:rsidRPr="001A7F1E">
        <w:rPr>
          <w:sz w:val="28"/>
          <w:szCs w:val="28"/>
        </w:rPr>
        <w:tab/>
      </w:r>
    </w:p>
    <w:p w14:paraId="314D4C99" w14:textId="58287C80" w:rsidR="007658C7" w:rsidRPr="005F5A84" w:rsidRDefault="0097517F" w:rsidP="007658C7">
      <w:pPr>
        <w:rPr>
          <w:sz w:val="28"/>
          <w:szCs w:val="28"/>
        </w:rPr>
      </w:pPr>
      <w:r>
        <w:rPr>
          <w:sz w:val="28"/>
          <w:szCs w:val="28"/>
        </w:rPr>
        <w:t>Ilse Hesthaven (ref)</w:t>
      </w:r>
      <w:r w:rsidR="005F5A84" w:rsidRPr="001A7F1E">
        <w:rPr>
          <w:sz w:val="28"/>
          <w:szCs w:val="28"/>
        </w:rPr>
        <w:tab/>
      </w:r>
    </w:p>
    <w:sectPr w:rsidR="007658C7" w:rsidRPr="005F5A84" w:rsidSect="0097517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66"/>
    <w:rsid w:val="000364A3"/>
    <w:rsid w:val="000C76FF"/>
    <w:rsid w:val="000F2516"/>
    <w:rsid w:val="001A7F1E"/>
    <w:rsid w:val="00202B3B"/>
    <w:rsid w:val="00225654"/>
    <w:rsid w:val="00237385"/>
    <w:rsid w:val="0031149D"/>
    <w:rsid w:val="003A58C0"/>
    <w:rsid w:val="003C4EBE"/>
    <w:rsid w:val="00450692"/>
    <w:rsid w:val="004E0B00"/>
    <w:rsid w:val="004E4376"/>
    <w:rsid w:val="005D6BC8"/>
    <w:rsid w:val="005F3F76"/>
    <w:rsid w:val="005F5A84"/>
    <w:rsid w:val="00671EAA"/>
    <w:rsid w:val="0071560C"/>
    <w:rsid w:val="007658C7"/>
    <w:rsid w:val="00876820"/>
    <w:rsid w:val="00887147"/>
    <w:rsid w:val="00930976"/>
    <w:rsid w:val="0097517F"/>
    <w:rsid w:val="009A387C"/>
    <w:rsid w:val="009C1DFF"/>
    <w:rsid w:val="009E0F43"/>
    <w:rsid w:val="00A06722"/>
    <w:rsid w:val="00B17F66"/>
    <w:rsid w:val="00BE702D"/>
    <w:rsid w:val="00C35463"/>
    <w:rsid w:val="00DA1D90"/>
    <w:rsid w:val="00DA35C4"/>
    <w:rsid w:val="00DA430A"/>
    <w:rsid w:val="00E733AA"/>
    <w:rsid w:val="00F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AC9"/>
  <w15:chartTrackingRefBased/>
  <w15:docId w15:val="{7ACCC23E-9D77-41C1-8A6A-9F51F3A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Hesthaven</dc:creator>
  <cp:keywords/>
  <dc:description/>
  <cp:lastModifiedBy>Steen Bilberg</cp:lastModifiedBy>
  <cp:revision>2</cp:revision>
  <dcterms:created xsi:type="dcterms:W3CDTF">2022-09-27T09:56:00Z</dcterms:created>
  <dcterms:modified xsi:type="dcterms:W3CDTF">2022-09-27T09:56:00Z</dcterms:modified>
</cp:coreProperties>
</file>